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63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"/>
        <w:gridCol w:w="863"/>
        <w:gridCol w:w="904"/>
        <w:gridCol w:w="3050"/>
        <w:gridCol w:w="2791"/>
        <w:gridCol w:w="1307"/>
      </w:tblGrid>
      <w:tr w:rsidR="00E35454" w:rsidTr="008D0A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Вид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Полный текст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ВАК/</w:t>
            </w:r>
            <w:proofErr w:type="spellStart"/>
            <w:r>
              <w:rPr>
                <w:rFonts w:eastAsia="Times New Roman"/>
                <w:b/>
                <w:bCs/>
              </w:rPr>
              <w:t>Скопус</w:t>
            </w:r>
            <w:proofErr w:type="spellEnd"/>
          </w:p>
        </w:tc>
      </w:tr>
      <w:tr w:rsidR="00E35454" w:rsidTr="008D0A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Мандриков, В. Б.</w:t>
            </w:r>
            <w:r>
              <w:rPr>
                <w:rFonts w:eastAsia="Times New Roman"/>
              </w:rPr>
              <w:br/>
              <w:t xml:space="preserve">   Характеристики обучения двигательным действиям детей с особенностями интеллектуального развития = </w:t>
            </w:r>
            <w:proofErr w:type="spellStart"/>
            <w:r>
              <w:rPr>
                <w:rFonts w:eastAsia="Times New Roman"/>
              </w:rPr>
              <w:t>Characteristics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teaching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motor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actions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children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with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intellectual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disabilities</w:t>
            </w:r>
            <w:proofErr w:type="spellEnd"/>
            <w:r>
              <w:rPr>
                <w:rFonts w:eastAsia="Times New Roman"/>
              </w:rPr>
              <w:t xml:space="preserve"> / В. Б. Мандриков, С. Ю. Максимова</w:t>
            </w:r>
            <w:r>
              <w:rPr>
                <w:rFonts w:eastAsia="Times New Roman"/>
              </w:rPr>
              <w:br/>
              <w:t>// Наука и спорт: современные тенденции. – 2023. – Т. 11, № 3. – С. 144-150. – https://doi.org/10.36028/2308-8826-2023-11-3-144-150.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2023_3_Характеристики обучения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(17.07.2023)</w:t>
            </w:r>
          </w:p>
        </w:tc>
      </w:tr>
      <w:tr w:rsidR="00E35454" w:rsidTr="008D0A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Оценка адаптационных возможностей организма иностранных студентов первого курса медицинского вуза (на примере Волгоградского государственного медицинского университета)</w:t>
            </w:r>
            <w:r>
              <w:rPr>
                <w:rFonts w:eastAsia="Times New Roman"/>
              </w:rPr>
              <w:t xml:space="preserve"> / С. Ю. Максимова, В. А. </w:t>
            </w:r>
            <w:proofErr w:type="spellStart"/>
            <w:r>
              <w:rPr>
                <w:rFonts w:eastAsia="Times New Roman"/>
              </w:rPr>
              <w:t>Заулошнов</w:t>
            </w:r>
            <w:proofErr w:type="spellEnd"/>
            <w:r>
              <w:rPr>
                <w:rFonts w:eastAsia="Times New Roman"/>
              </w:rPr>
              <w:t xml:space="preserve">, С. Ю. </w:t>
            </w:r>
            <w:proofErr w:type="spellStart"/>
            <w:r>
              <w:rPr>
                <w:rFonts w:eastAsia="Times New Roman"/>
              </w:rPr>
              <w:t>Валова</w:t>
            </w:r>
            <w:proofErr w:type="spellEnd"/>
            <w:r>
              <w:rPr>
                <w:rFonts w:eastAsia="Times New Roman"/>
              </w:rPr>
              <w:t>, А. А. Сатин</w:t>
            </w:r>
            <w:r>
              <w:rPr>
                <w:rFonts w:eastAsia="Times New Roman"/>
              </w:rPr>
              <w:br/>
              <w:t>// Ученые записки университета имени П.Ф. Лесгафта. – 2023. – № 6(220). – С. 215-218. – http://doi.org/10.34835/issn.2308-1961.2023.06.p215-218.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2023_6_Оценка </w:t>
            </w:r>
            <w:proofErr w:type="gramStart"/>
            <w:r>
              <w:rPr>
                <w:rFonts w:eastAsia="Times New Roman"/>
              </w:rPr>
              <w:t>адаптационных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E35454" w:rsidTr="008D0A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Иванась</w:t>
            </w:r>
            <w:proofErr w:type="spellEnd"/>
            <w:r>
              <w:rPr>
                <w:rFonts w:eastAsia="Times New Roman"/>
                <w:b/>
                <w:bCs/>
              </w:rPr>
              <w:t>, Н. И.</w:t>
            </w:r>
            <w:r>
              <w:rPr>
                <w:rFonts w:eastAsia="Times New Roman"/>
              </w:rPr>
              <w:br/>
              <w:t xml:space="preserve">   Методы информационных технологий, используемые в практике физического воспитания детей дошкольного возраста / Н. И. </w:t>
            </w:r>
            <w:proofErr w:type="spellStart"/>
            <w:r>
              <w:rPr>
                <w:rFonts w:eastAsia="Times New Roman"/>
              </w:rPr>
              <w:t>Иванась</w:t>
            </w:r>
            <w:proofErr w:type="spellEnd"/>
            <w:r>
              <w:rPr>
                <w:rFonts w:eastAsia="Times New Roman"/>
              </w:rPr>
              <w:t>, С. Ю. Максимова</w:t>
            </w:r>
            <w:r>
              <w:rPr>
                <w:rFonts w:eastAsia="Times New Roman"/>
              </w:rPr>
              <w:br/>
              <w:t>// Ученые записки университета имени П.Ф. Лесгафта. – 2024. – № 1(227). – С. 57-60.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2024_Методы </w:t>
            </w:r>
            <w:proofErr w:type="gramStart"/>
            <w:r>
              <w:rPr>
                <w:rFonts w:eastAsia="Times New Roman"/>
              </w:rPr>
              <w:t>информационных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(19.12.2023)</w:t>
            </w:r>
          </w:p>
        </w:tc>
      </w:tr>
      <w:tr w:rsidR="00E35454" w:rsidTr="008D0A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Методика формирования инклюзивной культуры у студентов медицинского вуза в рамках занятий физической культурой / С. Ю. Максимова, И. А. Ушакова, Н. Д. Ткачева</w:t>
            </w:r>
            <w:r>
              <w:rPr>
                <w:rFonts w:eastAsia="Times New Roman"/>
              </w:rPr>
              <w:br/>
              <w:t>// Наука и спорт: современные тенденции. – 2024. – Т. 12, № 1. – С. 153-158. – https://doi.org/10.36028/2308-8826-2024-12-1-153-158 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2024_Методика формирования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(25.09.2024)</w:t>
            </w:r>
          </w:p>
        </w:tc>
      </w:tr>
      <w:tr w:rsidR="00E35454" w:rsidTr="008D0A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 xml:space="preserve">   Методические приемы формирования способности подражать движениям у детей с расстройством </w:t>
            </w:r>
            <w:proofErr w:type="spellStart"/>
            <w:r>
              <w:rPr>
                <w:rFonts w:eastAsia="Times New Roman"/>
              </w:rPr>
              <w:t>аутистического</w:t>
            </w:r>
            <w:proofErr w:type="spellEnd"/>
            <w:r>
              <w:rPr>
                <w:rFonts w:eastAsia="Times New Roman"/>
              </w:rPr>
              <w:t xml:space="preserve"> спектра / С. Ю. Максимова</w:t>
            </w:r>
            <w:r>
              <w:rPr>
                <w:rFonts w:eastAsia="Times New Roman"/>
              </w:rPr>
              <w:br/>
              <w:t>// Адаптивная физическая культура. – 2024. – Т. 98, № 2. – С. 6-7.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2024_Методические приемы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E35454" w:rsidTr="008D0A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К вопросу об осуществлении научной деятельности студенческого спортивного клуба</w:t>
            </w:r>
            <w:r>
              <w:rPr>
                <w:rFonts w:eastAsia="Times New Roman"/>
              </w:rPr>
              <w:t xml:space="preserve"> / С. Ю. Максимова, М. П. Мицулина, Т. Н. Калиновская, С. С. Садовая</w:t>
            </w:r>
            <w:r>
              <w:rPr>
                <w:rFonts w:eastAsia="Times New Roman"/>
              </w:rPr>
              <w:br/>
              <w:t>// Наука и спорт: современные тенденции. – 2024. – Т. 12, № S2. – С. 230-235. – https://doi.org/10.36028/2308-8826-2024-12-S2-230-235.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</w:t>
            </w:r>
            <w:proofErr w:type="gramStart"/>
            <w:r>
              <w:rPr>
                <w:rFonts w:eastAsia="Times New Roman"/>
              </w:rPr>
              <w:t>_К</w:t>
            </w:r>
            <w:proofErr w:type="gramEnd"/>
            <w:r>
              <w:rPr>
                <w:rFonts w:eastAsia="Times New Roman"/>
              </w:rPr>
              <w:t xml:space="preserve"> вопросу об осуществлении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(25.09.2024)</w:t>
            </w:r>
          </w:p>
        </w:tc>
      </w:tr>
      <w:tr w:rsidR="00E35454" w:rsidTr="008D0A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 xml:space="preserve">   Методика формирования </w:t>
            </w:r>
            <w:proofErr w:type="spellStart"/>
            <w:r>
              <w:rPr>
                <w:rFonts w:eastAsia="Times New Roman"/>
              </w:rPr>
              <w:t>проприоцепции</w:t>
            </w:r>
            <w:proofErr w:type="spellEnd"/>
            <w:r>
              <w:rPr>
                <w:rFonts w:eastAsia="Times New Roman"/>
              </w:rPr>
              <w:t xml:space="preserve"> у детей с расстройством </w:t>
            </w:r>
            <w:proofErr w:type="spellStart"/>
            <w:r>
              <w:rPr>
                <w:rFonts w:eastAsia="Times New Roman"/>
              </w:rPr>
              <w:t>аутистического</w:t>
            </w:r>
            <w:proofErr w:type="spellEnd"/>
            <w:r>
              <w:rPr>
                <w:rFonts w:eastAsia="Times New Roman"/>
              </w:rPr>
              <w:t xml:space="preserve"> спектра / С. Ю. Максимова</w:t>
            </w:r>
            <w:r>
              <w:rPr>
                <w:rFonts w:eastAsia="Times New Roman"/>
              </w:rPr>
              <w:br/>
              <w:t>// Адаптивная физическая культура. – 2025. – Т. 102, № 2. – С. 2-3.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2025_Методика формирования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E35454" w:rsidTr="008D0A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Функциональность адаптивного физического воспитания в формировании инклюзивной культуры студентов медицинского вуза</w:t>
            </w:r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Functionality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adaptive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physical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education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developing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inclusive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culture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medical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university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students</w:t>
            </w:r>
            <w:proofErr w:type="spellEnd"/>
            <w:r>
              <w:rPr>
                <w:rFonts w:eastAsia="Times New Roman"/>
              </w:rPr>
              <w:t xml:space="preserve"> / С. Ю. Максимова, В. Б. Мандриков, И. А. Ушакова, Н. В. Замятина</w:t>
            </w:r>
            <w:r>
              <w:rPr>
                <w:rFonts w:eastAsia="Times New Roman"/>
              </w:rPr>
              <w:br/>
              <w:t>// Физическая культура: воспитание, образование, тренировка. – 2025. – № 4. – С. 39-41.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2025_4_Функциональность </w:t>
            </w:r>
            <w:proofErr w:type="gramStart"/>
            <w:r>
              <w:rPr>
                <w:rFonts w:eastAsia="Times New Roman"/>
              </w:rPr>
              <w:t>адаптивного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E35454" w:rsidTr="008D0A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Функциональность адаптивного физического воспитания в формировании инклюзивной культуры студентов медицинского вуза</w:t>
            </w:r>
            <w:r>
              <w:rPr>
                <w:rFonts w:eastAsia="Times New Roman"/>
              </w:rPr>
              <w:t xml:space="preserve"> / С. Ю. Максимова, В. Б. Мандриков, И. А. Ушакова, Н. В. Замятина</w:t>
            </w:r>
            <w:r>
              <w:rPr>
                <w:rFonts w:eastAsia="Times New Roman"/>
              </w:rPr>
              <w:br/>
              <w:t>// Теория и практика физической культуры. – 2025. – № 7. – С. 60-62.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2025_7_Функциональность </w:t>
            </w:r>
            <w:proofErr w:type="gramStart"/>
            <w:r>
              <w:rPr>
                <w:rFonts w:eastAsia="Times New Roman"/>
              </w:rPr>
              <w:t>адаптивного</w:t>
            </w:r>
            <w:proofErr w:type="gramEnd"/>
            <w:r>
              <w:rPr>
                <w:rFonts w:eastAsia="Times New Roman"/>
              </w:rPr>
              <w:t xml:space="preserve"> физического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Scopus</w:t>
            </w:r>
          </w:p>
        </w:tc>
      </w:tr>
      <w:tr w:rsidR="00E35454" w:rsidTr="008D0A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Методические характеристики тренировочного процесса в </w:t>
            </w:r>
            <w:proofErr w:type="spellStart"/>
            <w:r>
              <w:rPr>
                <w:rFonts w:eastAsia="Times New Roman"/>
                <w:b/>
                <w:bCs/>
              </w:rPr>
              <w:t>фиджитал-баскетболе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на инклюзивной основе </w:t>
            </w:r>
            <w:r>
              <w:rPr>
                <w:rFonts w:eastAsia="Times New Roman"/>
              </w:rPr>
              <w:t xml:space="preserve">= </w:t>
            </w:r>
            <w:proofErr w:type="spellStart"/>
            <w:r>
              <w:rPr>
                <w:rFonts w:eastAsia="Times New Roman"/>
              </w:rPr>
              <w:t>Methodological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characteristics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training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process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phygital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basketball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inclusive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basis</w:t>
            </w:r>
            <w:proofErr w:type="spellEnd"/>
            <w:r>
              <w:rPr>
                <w:rFonts w:eastAsia="Times New Roman"/>
              </w:rPr>
              <w:t xml:space="preserve"> / С. Ю. Максимова, М. П. Мицулина, Н. В. Замятина [и др.]</w:t>
            </w:r>
            <w:r>
              <w:rPr>
                <w:rFonts w:eastAsia="Times New Roman"/>
              </w:rPr>
              <w:br/>
              <w:t>// Наука и спорт: современные тенденции. – 2025. – Т. 13, № 4. - С. 68-74. – https://doi.org/10.36028/2308-8826-2025-13-4-68-74.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2025_Метод_характеристики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(02.06.2025)</w:t>
            </w:r>
          </w:p>
        </w:tc>
      </w:tr>
      <w:tr w:rsidR="00E35454" w:rsidTr="008D0A2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Методика повышения психофизической работоспособности студентов медицинского университета в рамках занятий физической культурой</w:t>
            </w:r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Methodology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for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improving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psychophysical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performance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medical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university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students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through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physical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education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classes</w:t>
            </w:r>
            <w:proofErr w:type="spellEnd"/>
            <w:r>
              <w:rPr>
                <w:rFonts w:eastAsia="Times New Roman"/>
              </w:rPr>
              <w:t xml:space="preserve"> / С. Ю. Максимова, Т. Г. </w:t>
            </w:r>
            <w:proofErr w:type="spellStart"/>
            <w:r>
              <w:rPr>
                <w:rFonts w:eastAsia="Times New Roman"/>
              </w:rPr>
              <w:t>Фадеенко</w:t>
            </w:r>
            <w:proofErr w:type="spellEnd"/>
            <w:r>
              <w:rPr>
                <w:rFonts w:eastAsia="Times New Roman"/>
              </w:rPr>
              <w:t xml:space="preserve">, С. Ю. </w:t>
            </w:r>
            <w:proofErr w:type="spellStart"/>
            <w:r>
              <w:rPr>
                <w:rFonts w:eastAsia="Times New Roman"/>
              </w:rPr>
              <w:t>Валова</w:t>
            </w:r>
            <w:proofErr w:type="spellEnd"/>
            <w:r>
              <w:rPr>
                <w:rFonts w:eastAsia="Times New Roman"/>
              </w:rPr>
              <w:t xml:space="preserve">, В. А. </w:t>
            </w:r>
            <w:proofErr w:type="spellStart"/>
            <w:r>
              <w:rPr>
                <w:rFonts w:eastAsia="Times New Roman"/>
              </w:rPr>
              <w:t>Заулошнов</w:t>
            </w:r>
            <w:proofErr w:type="spellEnd"/>
            <w:r>
              <w:rPr>
                <w:rFonts w:eastAsia="Times New Roman"/>
              </w:rPr>
              <w:br/>
              <w:t>// Физическая культура: воспитание, образование, тренировка. – 2025. – № 6. – С. 22-24.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2025_Методика_повышения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454" w:rsidRDefault="00E354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(02.06.2025)</w:t>
            </w:r>
          </w:p>
        </w:tc>
      </w:tr>
    </w:tbl>
    <w:p w:rsidR="00E93B26" w:rsidRDefault="00E93B26">
      <w:pPr>
        <w:rPr>
          <w:rFonts w:eastAsia="Times New Roman"/>
        </w:rPr>
      </w:pPr>
    </w:p>
    <w:sectPr w:rsidR="00E93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 w:grammar="clean"/>
  <w:defaultTabStop w:val="708"/>
  <w:noPunctuationKerning/>
  <w:characterSpacingControl w:val="doNotCompress"/>
  <w:compat/>
  <w:rsids>
    <w:rsidRoot w:val="00E35454"/>
    <w:rsid w:val="008D0A24"/>
    <w:rsid w:val="00E036BC"/>
    <w:rsid w:val="00E35454"/>
    <w:rsid w:val="00E93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для верификации</dc:title>
  <dc:creator>borisova</dc:creator>
  <cp:lastModifiedBy>borisova</cp:lastModifiedBy>
  <cp:revision>2</cp:revision>
  <dcterms:created xsi:type="dcterms:W3CDTF">2026-08-19T12:30:00Z</dcterms:created>
  <dcterms:modified xsi:type="dcterms:W3CDTF">2026-08-19T12:30:00Z</dcterms:modified>
</cp:coreProperties>
</file>